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B5" w:rsidRPr="000854DB" w:rsidRDefault="00B01BB5" w:rsidP="00B01BB5">
      <w:pPr>
        <w:widowControl w:val="0"/>
        <w:autoSpaceDE w:val="0"/>
        <w:autoSpaceDN w:val="0"/>
        <w:adjustRightInd w:val="0"/>
        <w:rPr>
          <w:rFonts w:cs="Helvetica"/>
        </w:rPr>
      </w:pPr>
    </w:p>
    <w:p w:rsidR="00B01BB5" w:rsidRPr="00A47F81" w:rsidRDefault="00B01BB5" w:rsidP="00A47F81">
      <w:pPr>
        <w:jc w:val="center"/>
        <w:rPr>
          <w:b/>
          <w:u w:val="single"/>
        </w:rPr>
      </w:pPr>
      <w:r w:rsidRPr="00A47F81">
        <w:rPr>
          <w:b/>
          <w:u w:val="single"/>
        </w:rPr>
        <w:t>Awak</w:t>
      </w:r>
      <w:r w:rsidR="0031506E" w:rsidRPr="00A47F81">
        <w:rPr>
          <w:b/>
          <w:u w:val="single"/>
        </w:rPr>
        <w:t>en</w:t>
      </w:r>
      <w:r w:rsidRPr="00A47F81">
        <w:rPr>
          <w:b/>
          <w:u w:val="single"/>
        </w:rPr>
        <w:t xml:space="preserve">ing Retreat Reading List </w:t>
      </w:r>
      <w:r w:rsidR="0031506E" w:rsidRPr="00A47F81">
        <w:rPr>
          <w:b/>
          <w:u w:val="single"/>
        </w:rPr>
        <w:t>Suggestions</w:t>
      </w:r>
    </w:p>
    <w:p w:rsidR="000854DB" w:rsidRPr="000854DB" w:rsidRDefault="000854DB" w:rsidP="00B01BB5">
      <w:pPr>
        <w:jc w:val="center"/>
        <w:rPr>
          <w:b/>
          <w:u w:val="single"/>
        </w:rPr>
      </w:pPr>
    </w:p>
    <w:p w:rsidR="00B01BB5" w:rsidRPr="000854DB" w:rsidRDefault="00B01BB5" w:rsidP="00A66D20">
      <w:pPr>
        <w:pStyle w:val="NoSpacing"/>
        <w:numPr>
          <w:ilvl w:val="0"/>
          <w:numId w:val="2"/>
        </w:numPr>
        <w:rPr>
          <w:rFonts w:asciiTheme="minorHAnsi" w:hAnsiTheme="minorHAnsi"/>
        </w:rPr>
      </w:pPr>
      <w:r w:rsidRPr="000854DB">
        <w:rPr>
          <w:rFonts w:asciiTheme="minorHAnsi" w:hAnsiTheme="minorHAnsi"/>
        </w:rPr>
        <w:t>The Oracle Within – by Jennifer Posada</w:t>
      </w:r>
    </w:p>
    <w:p w:rsidR="00B01BB5" w:rsidRDefault="00B01BB5" w:rsidP="00A66D20">
      <w:pPr>
        <w:pStyle w:val="NoSpacing"/>
        <w:numPr>
          <w:ilvl w:val="1"/>
          <w:numId w:val="2"/>
        </w:numPr>
        <w:rPr>
          <w:rFonts w:asciiTheme="minorHAnsi" w:hAnsiTheme="minorHAnsi"/>
        </w:rPr>
      </w:pPr>
      <w:r w:rsidRPr="000854DB">
        <w:rPr>
          <w:rFonts w:asciiTheme="minorHAnsi" w:hAnsiTheme="minorHAnsi"/>
        </w:rPr>
        <w:t>Speaks to the power within and that our ascension to higher levels of consciousness are not outside of us but inside</w:t>
      </w:r>
    </w:p>
    <w:p w:rsidR="000854DB" w:rsidRPr="000854DB" w:rsidRDefault="000854DB" w:rsidP="00A47F81">
      <w:pPr>
        <w:pStyle w:val="NoSpacing"/>
        <w:ind w:left="1440"/>
        <w:rPr>
          <w:rFonts w:asciiTheme="minorHAnsi" w:hAnsiTheme="minorHAnsi"/>
        </w:rPr>
      </w:pPr>
    </w:p>
    <w:p w:rsidR="00B01BB5" w:rsidRPr="000854DB" w:rsidRDefault="00B01BB5" w:rsidP="00A66D20">
      <w:pPr>
        <w:pStyle w:val="NoSpacing"/>
        <w:numPr>
          <w:ilvl w:val="0"/>
          <w:numId w:val="2"/>
        </w:numPr>
        <w:rPr>
          <w:rFonts w:asciiTheme="minorHAnsi" w:hAnsiTheme="minorHAnsi"/>
        </w:rPr>
      </w:pPr>
      <w:r w:rsidRPr="000854DB">
        <w:rPr>
          <w:rFonts w:asciiTheme="minorHAnsi" w:hAnsiTheme="minorHAnsi"/>
        </w:rPr>
        <w:t>The Woman in the Shaman’s Body – by Barbara Tedlock</w:t>
      </w:r>
    </w:p>
    <w:p w:rsidR="00B01BB5" w:rsidRDefault="00B01BB5" w:rsidP="00A66D20">
      <w:pPr>
        <w:pStyle w:val="NoSpacing"/>
        <w:numPr>
          <w:ilvl w:val="1"/>
          <w:numId w:val="2"/>
        </w:numPr>
        <w:rPr>
          <w:rFonts w:asciiTheme="minorHAnsi" w:hAnsiTheme="minorHAnsi"/>
        </w:rPr>
      </w:pPr>
      <w:r w:rsidRPr="000854DB">
        <w:rPr>
          <w:rFonts w:asciiTheme="minorHAnsi" w:hAnsiTheme="minorHAnsi"/>
        </w:rPr>
        <w:t>Speaks to the work of shamanism and the history of women throughout the ages who have been demonized for their power rather than honored</w:t>
      </w:r>
    </w:p>
    <w:p w:rsidR="000854DB" w:rsidRPr="007742C5" w:rsidRDefault="000854DB" w:rsidP="00A47F81">
      <w:pPr>
        <w:pStyle w:val="NoSpacing"/>
        <w:ind w:left="1440"/>
        <w:rPr>
          <w:rFonts w:asciiTheme="minorHAnsi" w:hAnsiTheme="minorHAnsi"/>
        </w:rPr>
      </w:pPr>
    </w:p>
    <w:p w:rsidR="000854DB" w:rsidRDefault="00B01BB5" w:rsidP="00A66D20">
      <w:pPr>
        <w:pStyle w:val="NoSpacing"/>
        <w:numPr>
          <w:ilvl w:val="0"/>
          <w:numId w:val="2"/>
        </w:numPr>
        <w:rPr>
          <w:rFonts w:asciiTheme="minorHAnsi" w:hAnsiTheme="minorHAnsi"/>
        </w:rPr>
      </w:pPr>
      <w:r w:rsidRPr="000854DB">
        <w:rPr>
          <w:rFonts w:asciiTheme="minorHAnsi" w:hAnsiTheme="minorHAnsi"/>
        </w:rPr>
        <w:t xml:space="preserve">Andean Awakening" - by Jorge Luis Delgado </w:t>
      </w:r>
    </w:p>
    <w:p w:rsidR="000854DB" w:rsidRPr="000854DB" w:rsidRDefault="000854DB" w:rsidP="00A47F81">
      <w:pPr>
        <w:pStyle w:val="NoSpacing"/>
        <w:ind w:left="720"/>
        <w:rPr>
          <w:rFonts w:asciiTheme="minorHAnsi" w:hAnsiTheme="minorHAnsi"/>
        </w:rPr>
      </w:pPr>
    </w:p>
    <w:p w:rsidR="00B01BB5" w:rsidRPr="000854DB" w:rsidRDefault="00B01BB5" w:rsidP="00A66D20">
      <w:pPr>
        <w:pStyle w:val="NoSpacing"/>
        <w:numPr>
          <w:ilvl w:val="0"/>
          <w:numId w:val="2"/>
        </w:numPr>
        <w:rPr>
          <w:rFonts w:asciiTheme="minorHAnsi" w:hAnsiTheme="minorHAnsi"/>
        </w:rPr>
      </w:pPr>
      <w:r w:rsidRPr="000854DB">
        <w:rPr>
          <w:rFonts w:asciiTheme="minorHAnsi" w:hAnsiTheme="minorHAnsi"/>
        </w:rPr>
        <w:t xml:space="preserve">Ayahuasca religions </w:t>
      </w:r>
    </w:p>
    <w:p w:rsidR="00B01BB5" w:rsidRPr="000854DB" w:rsidRDefault="00B01BB5" w:rsidP="00A66D20">
      <w:pPr>
        <w:pStyle w:val="NoSpacing"/>
        <w:numPr>
          <w:ilvl w:val="1"/>
          <w:numId w:val="2"/>
        </w:numPr>
        <w:rPr>
          <w:rFonts w:asciiTheme="minorHAnsi" w:hAnsiTheme="minorHAnsi"/>
        </w:rPr>
      </w:pPr>
      <w:r w:rsidRPr="000854DB">
        <w:rPr>
          <w:rFonts w:asciiTheme="minorHAnsi" w:hAnsiTheme="minorHAnsi"/>
        </w:rPr>
        <w:t xml:space="preserve">A book containing critical essays and study of Brazilian ayahuasca based religion.  </w:t>
      </w:r>
    </w:p>
    <w:p w:rsidR="000854DB" w:rsidRDefault="00B01BB5" w:rsidP="00A66D20">
      <w:pPr>
        <w:pStyle w:val="NoSpacing"/>
        <w:numPr>
          <w:ilvl w:val="0"/>
          <w:numId w:val="2"/>
        </w:numPr>
        <w:rPr>
          <w:rFonts w:asciiTheme="minorHAnsi" w:hAnsiTheme="minorHAnsi"/>
        </w:rPr>
      </w:pPr>
      <w:r w:rsidRPr="000854DB">
        <w:rPr>
          <w:rFonts w:asciiTheme="minorHAnsi" w:hAnsiTheme="minorHAnsi"/>
        </w:rPr>
        <w:t>The World as You Dream It - by John Perkins</w:t>
      </w:r>
    </w:p>
    <w:p w:rsidR="00B01BB5" w:rsidRPr="000854DB" w:rsidRDefault="00B01BB5" w:rsidP="00A47F81">
      <w:pPr>
        <w:pStyle w:val="NoSpacing"/>
        <w:ind w:left="720"/>
        <w:rPr>
          <w:rFonts w:asciiTheme="minorHAnsi" w:hAnsiTheme="minorHAnsi"/>
        </w:rPr>
      </w:pPr>
    </w:p>
    <w:p w:rsidR="00B01BB5" w:rsidRDefault="00B01BB5" w:rsidP="00A66D20">
      <w:pPr>
        <w:pStyle w:val="NoSpacing"/>
        <w:numPr>
          <w:ilvl w:val="0"/>
          <w:numId w:val="2"/>
        </w:numPr>
        <w:rPr>
          <w:rFonts w:asciiTheme="minorHAnsi" w:hAnsiTheme="minorHAnsi"/>
        </w:rPr>
      </w:pPr>
      <w:r w:rsidRPr="000854DB">
        <w:rPr>
          <w:rFonts w:asciiTheme="minorHAnsi" w:hAnsiTheme="minorHAnsi"/>
        </w:rPr>
        <w:t>Shape Shifting - by John Perkins</w:t>
      </w:r>
    </w:p>
    <w:p w:rsidR="000854DB" w:rsidRDefault="000854DB" w:rsidP="000854DB">
      <w:pPr>
        <w:pStyle w:val="NoSpacing"/>
        <w:rPr>
          <w:rFonts w:asciiTheme="minorHAnsi" w:hAnsiTheme="minorHAnsi"/>
        </w:rPr>
      </w:pPr>
    </w:p>
    <w:p w:rsidR="000854DB" w:rsidRPr="007742C5" w:rsidRDefault="000854DB" w:rsidP="00A66D20">
      <w:pPr>
        <w:pStyle w:val="ListParagraph"/>
        <w:widowControl w:val="0"/>
        <w:numPr>
          <w:ilvl w:val="0"/>
          <w:numId w:val="2"/>
        </w:numPr>
        <w:autoSpaceDE w:val="0"/>
        <w:autoSpaceDN w:val="0"/>
        <w:adjustRightInd w:val="0"/>
        <w:spacing w:after="280"/>
        <w:rPr>
          <w:rFonts w:cs="Helvetica"/>
        </w:rPr>
      </w:pPr>
      <w:r w:rsidRPr="000854DB">
        <w:rPr>
          <w:rFonts w:cs="Verdana"/>
        </w:rPr>
        <w:t>Confessions of an Economic Hit Man, by John Perkins, from Destiny Books</w:t>
      </w:r>
    </w:p>
    <w:p w:rsidR="00B01BB5" w:rsidRPr="000854DB" w:rsidRDefault="00B01BB5" w:rsidP="00A66D20">
      <w:pPr>
        <w:pStyle w:val="NoSpacing"/>
        <w:numPr>
          <w:ilvl w:val="0"/>
          <w:numId w:val="2"/>
        </w:numPr>
        <w:rPr>
          <w:rFonts w:asciiTheme="minorHAnsi" w:eastAsia="Times New Roman" w:hAnsiTheme="minorHAnsi"/>
        </w:rPr>
      </w:pPr>
      <w:r w:rsidRPr="000854DB">
        <w:rPr>
          <w:rFonts w:asciiTheme="minorHAnsi" w:eastAsia="Times New Roman" w:hAnsiTheme="minorHAnsi"/>
        </w:rPr>
        <w:t>The Gift of Life – by Bonnie Glass-Coffin</w:t>
      </w:r>
    </w:p>
    <w:p w:rsidR="00B01BB5" w:rsidRDefault="00B01BB5" w:rsidP="00A66D20">
      <w:pPr>
        <w:pStyle w:val="NoSpacing"/>
        <w:numPr>
          <w:ilvl w:val="1"/>
          <w:numId w:val="2"/>
        </w:numPr>
        <w:rPr>
          <w:rFonts w:asciiTheme="minorHAnsi" w:eastAsia="Times New Roman" w:hAnsiTheme="minorHAnsi"/>
        </w:rPr>
      </w:pPr>
      <w:r w:rsidRPr="000854DB">
        <w:rPr>
          <w:rFonts w:asciiTheme="minorHAnsi" w:eastAsia="Times New Roman" w:hAnsiTheme="minorHAnsi"/>
        </w:rPr>
        <w:t>Personal account of author's both ethnographic description and personal diary of her experiences describing lives and the healing arts of female shamans in northern Peru. She is an anthropologist and teacher. </w:t>
      </w:r>
    </w:p>
    <w:p w:rsidR="000854DB" w:rsidRPr="000854DB" w:rsidRDefault="000854DB" w:rsidP="00A47F81">
      <w:pPr>
        <w:pStyle w:val="NoSpacing"/>
        <w:ind w:left="1440"/>
        <w:rPr>
          <w:rFonts w:asciiTheme="minorHAnsi" w:eastAsia="Times New Roman" w:hAnsiTheme="minorHAnsi"/>
        </w:rPr>
      </w:pPr>
    </w:p>
    <w:p w:rsidR="00B01BB5" w:rsidRPr="000854DB" w:rsidRDefault="00B01BB5" w:rsidP="00A66D20">
      <w:pPr>
        <w:pStyle w:val="NoSpacing"/>
        <w:numPr>
          <w:ilvl w:val="0"/>
          <w:numId w:val="2"/>
        </w:numPr>
        <w:rPr>
          <w:rFonts w:asciiTheme="minorHAnsi" w:eastAsia="Times New Roman" w:hAnsiTheme="minorHAnsi"/>
        </w:rPr>
      </w:pPr>
      <w:r w:rsidRPr="000854DB">
        <w:rPr>
          <w:rFonts w:asciiTheme="minorHAnsi" w:eastAsia="Times New Roman" w:hAnsiTheme="minorHAnsi"/>
        </w:rPr>
        <w:t>Black Smoke – by Margaret De Wys</w:t>
      </w:r>
    </w:p>
    <w:p w:rsidR="00B01BB5" w:rsidRDefault="00B01BB5" w:rsidP="00A66D20">
      <w:pPr>
        <w:pStyle w:val="NoSpacing"/>
        <w:numPr>
          <w:ilvl w:val="1"/>
          <w:numId w:val="2"/>
        </w:numPr>
        <w:rPr>
          <w:rFonts w:asciiTheme="minorHAnsi" w:eastAsia="Times New Roman" w:hAnsiTheme="minorHAnsi"/>
        </w:rPr>
      </w:pPr>
      <w:r w:rsidRPr="000854DB">
        <w:rPr>
          <w:rFonts w:asciiTheme="minorHAnsi" w:eastAsia="Times New Roman" w:hAnsiTheme="minorHAnsi"/>
        </w:rPr>
        <w:t>A Woman's Journey of Healing, Love and Transformation in the Amazon. Personal story of her experience working with a shaman over time and the adventure and romance she experiences through this spiritual journey.</w:t>
      </w:r>
    </w:p>
    <w:p w:rsidR="000854DB" w:rsidRPr="000854DB" w:rsidRDefault="000854DB" w:rsidP="00A47F81">
      <w:pPr>
        <w:pStyle w:val="NoSpacing"/>
        <w:ind w:left="1440"/>
        <w:rPr>
          <w:rFonts w:asciiTheme="minorHAnsi" w:eastAsia="Times New Roman" w:hAnsiTheme="minorHAnsi"/>
        </w:rPr>
      </w:pPr>
    </w:p>
    <w:p w:rsidR="00B01BB5" w:rsidRPr="000854DB" w:rsidRDefault="00B01BB5" w:rsidP="00A66D20">
      <w:pPr>
        <w:pStyle w:val="NoSpacing"/>
        <w:numPr>
          <w:ilvl w:val="0"/>
          <w:numId w:val="2"/>
        </w:numPr>
        <w:rPr>
          <w:rFonts w:asciiTheme="minorHAnsi" w:eastAsia="Times New Roman" w:hAnsiTheme="minorHAnsi"/>
        </w:rPr>
      </w:pPr>
      <w:r w:rsidRPr="000854DB">
        <w:rPr>
          <w:rFonts w:asciiTheme="minorHAnsi" w:eastAsia="Times New Roman" w:hAnsiTheme="minorHAnsi"/>
        </w:rPr>
        <w:t>The Book of Awakening – by Mark Nepo</w:t>
      </w:r>
    </w:p>
    <w:p w:rsidR="00B01BB5" w:rsidRDefault="00B01BB5" w:rsidP="00A66D20">
      <w:pPr>
        <w:pStyle w:val="NoSpacing"/>
        <w:numPr>
          <w:ilvl w:val="1"/>
          <w:numId w:val="2"/>
        </w:numPr>
        <w:rPr>
          <w:rFonts w:asciiTheme="minorHAnsi" w:eastAsia="Times New Roman" w:hAnsiTheme="minorHAnsi"/>
        </w:rPr>
      </w:pPr>
      <w:r w:rsidRPr="000854DB">
        <w:rPr>
          <w:rFonts w:asciiTheme="minorHAnsi" w:eastAsia="Times New Roman" w:hAnsiTheme="minorHAnsi"/>
        </w:rPr>
        <w:t>Excellent book of inspiration, daily reflections guide using stories, great wisdom traditions, poetry and practices to help us examine and awake to ourselves.</w:t>
      </w:r>
    </w:p>
    <w:p w:rsidR="000854DB" w:rsidRPr="000854DB" w:rsidRDefault="000854DB" w:rsidP="00A47F81">
      <w:pPr>
        <w:pStyle w:val="NoSpacing"/>
        <w:ind w:left="1440"/>
        <w:rPr>
          <w:rFonts w:asciiTheme="minorHAnsi" w:eastAsia="Times New Roman" w:hAnsiTheme="minorHAnsi"/>
        </w:rPr>
      </w:pPr>
    </w:p>
    <w:p w:rsidR="00B01BB5" w:rsidRPr="000854DB" w:rsidRDefault="00B01BB5" w:rsidP="00A66D20">
      <w:pPr>
        <w:pStyle w:val="NoSpacing"/>
        <w:numPr>
          <w:ilvl w:val="0"/>
          <w:numId w:val="2"/>
        </w:numPr>
        <w:rPr>
          <w:rFonts w:asciiTheme="minorHAnsi" w:hAnsiTheme="minorHAnsi"/>
        </w:rPr>
      </w:pPr>
      <w:r w:rsidRPr="000854DB">
        <w:rPr>
          <w:rFonts w:asciiTheme="minorHAnsi" w:eastAsia="Times New Roman" w:hAnsiTheme="minorHAnsi"/>
        </w:rPr>
        <w:t>Awakening to the Spirit World, The Shamanic Path of Direct Revelation-Sandra Ingerman &amp; Hank Wesselman</w:t>
      </w:r>
    </w:p>
    <w:p w:rsidR="00B01BB5" w:rsidRDefault="00B01BB5" w:rsidP="00A66D20">
      <w:pPr>
        <w:pStyle w:val="NoSpacing"/>
        <w:numPr>
          <w:ilvl w:val="1"/>
          <w:numId w:val="2"/>
        </w:numPr>
        <w:rPr>
          <w:rFonts w:asciiTheme="minorHAnsi" w:eastAsia="Times New Roman" w:hAnsiTheme="minorHAnsi"/>
        </w:rPr>
      </w:pPr>
      <w:r w:rsidRPr="000854DB">
        <w:rPr>
          <w:rFonts w:asciiTheme="minorHAnsi" w:eastAsia="Times New Roman" w:hAnsiTheme="minorHAnsi"/>
        </w:rPr>
        <w:t xml:space="preserve">Presents a comprehensive manual for making these practices accessible and available in our daily lives, including: How the original practice of shamanism shaped the world's spiritual traditions and </w:t>
      </w:r>
      <w:r w:rsidRPr="000854DB">
        <w:rPr>
          <w:rFonts w:asciiTheme="minorHAnsi" w:eastAsia="Times New Roman" w:hAnsiTheme="minorHAnsi"/>
        </w:rPr>
        <w:lastRenderedPageBreak/>
        <w:t>why it is still relevant today. The art of the shamanic journey--a time-tested meditative method for experiencing important spiritual lessons and truths. Guidance for avoiding common pitfalls of shamanic practice. Instruction for working with your dreams, connecting to your spirit guides, healing yourself and your environment.</w:t>
      </w:r>
    </w:p>
    <w:p w:rsidR="000854DB" w:rsidRPr="000854DB" w:rsidRDefault="000854DB" w:rsidP="00A47F81">
      <w:pPr>
        <w:pStyle w:val="NoSpacing"/>
        <w:ind w:left="1440"/>
        <w:rPr>
          <w:rFonts w:asciiTheme="minorHAnsi" w:eastAsia="Times New Roman" w:hAnsiTheme="minorHAnsi"/>
        </w:rPr>
      </w:pPr>
    </w:p>
    <w:p w:rsidR="000854DB" w:rsidRPr="000854DB" w:rsidRDefault="000854DB" w:rsidP="00A66D20">
      <w:pPr>
        <w:pStyle w:val="ListParagraph"/>
        <w:widowControl w:val="0"/>
        <w:numPr>
          <w:ilvl w:val="0"/>
          <w:numId w:val="2"/>
        </w:numPr>
        <w:autoSpaceDE w:val="0"/>
        <w:autoSpaceDN w:val="0"/>
        <w:adjustRightInd w:val="0"/>
        <w:rPr>
          <w:rFonts w:cs="Helvetica"/>
        </w:rPr>
      </w:pPr>
      <w:r w:rsidRPr="000854DB">
        <w:rPr>
          <w:rFonts w:cs="Helvetica"/>
        </w:rPr>
        <w:t>The Time of the Black Jaguar by Arkan Lushwala</w:t>
      </w:r>
    </w:p>
    <w:p w:rsidR="000854DB" w:rsidRPr="000854DB" w:rsidRDefault="000854DB" w:rsidP="00A47F81">
      <w:pPr>
        <w:pStyle w:val="ListParagraph"/>
        <w:widowControl w:val="0"/>
        <w:autoSpaceDE w:val="0"/>
        <w:autoSpaceDN w:val="0"/>
        <w:adjustRightInd w:val="0"/>
        <w:rPr>
          <w:rFonts w:cs="Helvetica"/>
        </w:rPr>
      </w:pPr>
    </w:p>
    <w:p w:rsidR="000854DB" w:rsidRPr="000854DB" w:rsidRDefault="000854DB" w:rsidP="00A66D20">
      <w:pPr>
        <w:pStyle w:val="ListParagraph"/>
        <w:widowControl w:val="0"/>
        <w:numPr>
          <w:ilvl w:val="0"/>
          <w:numId w:val="2"/>
        </w:numPr>
        <w:autoSpaceDE w:val="0"/>
        <w:autoSpaceDN w:val="0"/>
        <w:adjustRightInd w:val="0"/>
        <w:rPr>
          <w:rFonts w:cs="Helvetica"/>
        </w:rPr>
      </w:pPr>
      <w:r w:rsidRPr="000854DB">
        <w:rPr>
          <w:rFonts w:cs="Helvetica"/>
        </w:rPr>
        <w:t>The Way of the Shaman by Michael Harner</w:t>
      </w:r>
    </w:p>
    <w:p w:rsidR="000854DB" w:rsidRPr="000854DB" w:rsidRDefault="000854DB" w:rsidP="00A47F81">
      <w:pPr>
        <w:pStyle w:val="ListParagraph"/>
        <w:widowControl w:val="0"/>
        <w:autoSpaceDE w:val="0"/>
        <w:autoSpaceDN w:val="0"/>
        <w:adjustRightInd w:val="0"/>
        <w:rPr>
          <w:rFonts w:cs="Helvetica"/>
        </w:rPr>
      </w:pPr>
    </w:p>
    <w:p w:rsidR="000854DB" w:rsidRPr="007742C5" w:rsidRDefault="000854DB" w:rsidP="00A66D20">
      <w:pPr>
        <w:pStyle w:val="ListParagraph"/>
        <w:widowControl w:val="0"/>
        <w:numPr>
          <w:ilvl w:val="0"/>
          <w:numId w:val="2"/>
        </w:numPr>
        <w:autoSpaceDE w:val="0"/>
        <w:autoSpaceDN w:val="0"/>
        <w:adjustRightInd w:val="0"/>
        <w:spacing w:after="280"/>
        <w:rPr>
          <w:rFonts w:cs="Helvetica"/>
        </w:rPr>
      </w:pPr>
      <w:r w:rsidRPr="000854DB">
        <w:rPr>
          <w:rFonts w:cs="Verdana"/>
        </w:rPr>
        <w:t>Ishmael, by Daniel Quinn, from Bantam/Turner books</w:t>
      </w:r>
      <w:r w:rsidRPr="007742C5">
        <w:rPr>
          <w:rFonts w:cs="Verdana"/>
        </w:rPr>
        <w:t>  </w:t>
      </w:r>
    </w:p>
    <w:p w:rsidR="007742C5" w:rsidRPr="000854DB" w:rsidRDefault="007742C5" w:rsidP="00A66D20">
      <w:pPr>
        <w:pStyle w:val="NoSpacing"/>
        <w:numPr>
          <w:ilvl w:val="0"/>
          <w:numId w:val="2"/>
        </w:numPr>
        <w:rPr>
          <w:rFonts w:asciiTheme="minorHAnsi" w:hAnsiTheme="minorHAnsi"/>
        </w:rPr>
      </w:pPr>
      <w:r w:rsidRPr="000854DB">
        <w:rPr>
          <w:rFonts w:asciiTheme="minorHAnsi" w:hAnsiTheme="minorHAnsi"/>
        </w:rPr>
        <w:t>A Path with Heart – by Jack Kornfield</w:t>
      </w:r>
    </w:p>
    <w:p w:rsidR="007742C5" w:rsidRDefault="007742C5" w:rsidP="00A66D20">
      <w:pPr>
        <w:pStyle w:val="NoSpacing"/>
        <w:numPr>
          <w:ilvl w:val="1"/>
          <w:numId w:val="2"/>
        </w:numPr>
        <w:rPr>
          <w:rFonts w:asciiTheme="minorHAnsi" w:hAnsiTheme="minorHAnsi"/>
        </w:rPr>
      </w:pPr>
      <w:r w:rsidRPr="000854DB">
        <w:rPr>
          <w:rFonts w:asciiTheme="minorHAnsi" w:hAnsiTheme="minorHAnsi"/>
        </w:rPr>
        <w:t>A Buddhist approach to developing consciousness</w:t>
      </w:r>
    </w:p>
    <w:p w:rsidR="000854DB" w:rsidRPr="000854DB" w:rsidRDefault="000854DB" w:rsidP="00A47F81">
      <w:pPr>
        <w:pStyle w:val="ListParagraph"/>
        <w:widowControl w:val="0"/>
        <w:autoSpaceDE w:val="0"/>
        <w:autoSpaceDN w:val="0"/>
        <w:adjustRightInd w:val="0"/>
        <w:spacing w:after="280"/>
        <w:rPr>
          <w:rFonts w:cs="Helvetica"/>
        </w:rPr>
      </w:pPr>
    </w:p>
    <w:p w:rsidR="000854DB" w:rsidRPr="007742C5" w:rsidRDefault="000854DB" w:rsidP="00A47F81">
      <w:pPr>
        <w:pStyle w:val="ListParagraph"/>
        <w:widowControl w:val="0"/>
        <w:autoSpaceDE w:val="0"/>
        <w:autoSpaceDN w:val="0"/>
        <w:adjustRightInd w:val="0"/>
        <w:spacing w:after="280"/>
        <w:rPr>
          <w:rFonts w:cs="Helvetica"/>
        </w:rPr>
      </w:pPr>
    </w:p>
    <w:p w:rsidR="000854DB" w:rsidRPr="000854DB" w:rsidRDefault="000854DB" w:rsidP="00A66D20">
      <w:pPr>
        <w:pStyle w:val="ListParagraph"/>
        <w:widowControl w:val="0"/>
        <w:numPr>
          <w:ilvl w:val="0"/>
          <w:numId w:val="2"/>
        </w:numPr>
        <w:autoSpaceDE w:val="0"/>
        <w:autoSpaceDN w:val="0"/>
        <w:adjustRightInd w:val="0"/>
        <w:spacing w:after="280"/>
        <w:rPr>
          <w:rFonts w:cs="Helvetica"/>
        </w:rPr>
      </w:pPr>
      <w:r w:rsidRPr="000854DB">
        <w:rPr>
          <w:rFonts w:cs="Verdana"/>
        </w:rPr>
        <w:t>Soul of Money, by Lynne Twist, from W. W. Norton &amp; Company</w:t>
      </w:r>
    </w:p>
    <w:p w:rsidR="000854DB" w:rsidRPr="000854DB" w:rsidRDefault="000854DB" w:rsidP="00A47F81">
      <w:pPr>
        <w:pStyle w:val="ListParagraph"/>
        <w:widowControl w:val="0"/>
        <w:autoSpaceDE w:val="0"/>
        <w:autoSpaceDN w:val="0"/>
        <w:adjustRightInd w:val="0"/>
        <w:spacing w:after="280"/>
        <w:rPr>
          <w:rFonts w:cs="Helvetica"/>
        </w:rPr>
      </w:pPr>
    </w:p>
    <w:p w:rsidR="000854DB" w:rsidRPr="00BA0760" w:rsidRDefault="000854DB" w:rsidP="00A47F81">
      <w:pPr>
        <w:pStyle w:val="NoSpacing"/>
        <w:ind w:left="1440"/>
        <w:rPr>
          <w:rFonts w:eastAsia="Times New Roman"/>
        </w:rPr>
      </w:pPr>
    </w:p>
    <w:p w:rsidR="00B01BB5" w:rsidRDefault="00B01BB5" w:rsidP="00B01BB5">
      <w:pPr>
        <w:widowControl w:val="0"/>
        <w:autoSpaceDE w:val="0"/>
        <w:autoSpaceDN w:val="0"/>
        <w:adjustRightInd w:val="0"/>
        <w:spacing w:after="280"/>
        <w:rPr>
          <w:rFonts w:ascii="Helvetica" w:hAnsi="Helvetica" w:cs="Helvetica"/>
          <w:sz w:val="28"/>
          <w:szCs w:val="28"/>
        </w:rPr>
      </w:pPr>
    </w:p>
    <w:p w:rsidR="00B01BB5" w:rsidRDefault="00B01BB5" w:rsidP="00B01BB5">
      <w:pPr>
        <w:widowControl w:val="0"/>
        <w:autoSpaceDE w:val="0"/>
        <w:autoSpaceDN w:val="0"/>
        <w:adjustRightInd w:val="0"/>
        <w:spacing w:after="280"/>
        <w:rPr>
          <w:rFonts w:ascii="Helvetica" w:hAnsi="Helvetica" w:cs="Helvetica"/>
          <w:sz w:val="28"/>
          <w:szCs w:val="28"/>
        </w:rPr>
      </w:pPr>
    </w:p>
    <w:p w:rsidR="00B01BB5" w:rsidRDefault="00B01BB5"/>
    <w:sectPr w:rsidR="00B01BB5" w:rsidSect="00131A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669"/>
    <w:multiLevelType w:val="hybridMultilevel"/>
    <w:tmpl w:val="6734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B6532"/>
    <w:multiLevelType w:val="hybridMultilevel"/>
    <w:tmpl w:val="1CBA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1BB5"/>
    <w:rsid w:val="000854DB"/>
    <w:rsid w:val="00131ACE"/>
    <w:rsid w:val="001825F7"/>
    <w:rsid w:val="00233952"/>
    <w:rsid w:val="0031506E"/>
    <w:rsid w:val="007742C5"/>
    <w:rsid w:val="007A1B31"/>
    <w:rsid w:val="00A47F81"/>
    <w:rsid w:val="00A66D20"/>
    <w:rsid w:val="00B01BB5"/>
    <w:rsid w:val="00E36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BB5"/>
    <w:rPr>
      <w:rFonts w:ascii="Cambria" w:eastAsia="Cambria" w:hAnsi="Cambria" w:cs="Times New Roman"/>
    </w:rPr>
  </w:style>
  <w:style w:type="paragraph" w:styleId="ListParagraph">
    <w:name w:val="List Paragraph"/>
    <w:basedOn w:val="Normal"/>
    <w:uiPriority w:val="34"/>
    <w:qFormat/>
    <w:rsid w:val="000854DB"/>
    <w:pPr>
      <w:ind w:left="720"/>
      <w:contextualSpacing/>
    </w:pPr>
  </w:style>
  <w:style w:type="paragraph" w:styleId="BalloonText">
    <w:name w:val="Balloon Text"/>
    <w:basedOn w:val="Normal"/>
    <w:link w:val="BalloonTextChar"/>
    <w:uiPriority w:val="99"/>
    <w:semiHidden/>
    <w:unhideWhenUsed/>
    <w:rsid w:val="0077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2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BB5"/>
    <w:rPr>
      <w:rFonts w:ascii="Cambria" w:eastAsia="Cambria" w:hAnsi="Cambria" w:cs="Times New Roman"/>
    </w:rPr>
  </w:style>
  <w:style w:type="paragraph" w:styleId="ListParagraph">
    <w:name w:val="List Paragraph"/>
    <w:basedOn w:val="Normal"/>
    <w:uiPriority w:val="34"/>
    <w:qFormat/>
    <w:rsid w:val="000854DB"/>
    <w:pPr>
      <w:ind w:left="720"/>
      <w:contextualSpacing/>
    </w:pPr>
  </w:style>
  <w:style w:type="paragraph" w:styleId="BalloonText">
    <w:name w:val="Balloon Text"/>
    <w:basedOn w:val="Normal"/>
    <w:link w:val="BalloonTextChar"/>
    <w:uiPriority w:val="99"/>
    <w:semiHidden/>
    <w:unhideWhenUsed/>
    <w:rsid w:val="0077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2C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Danison Corporation</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daniels</dc:creator>
  <cp:lastModifiedBy>Rain</cp:lastModifiedBy>
  <cp:revision>2</cp:revision>
  <dcterms:created xsi:type="dcterms:W3CDTF">2014-06-06T00:18:00Z</dcterms:created>
  <dcterms:modified xsi:type="dcterms:W3CDTF">2014-06-06T00:18:00Z</dcterms:modified>
</cp:coreProperties>
</file>